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543C6B21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3158E5">
        <w:t>2 May 2024</w:t>
      </w:r>
    </w:p>
    <w:p w14:paraId="280B2A7A" w14:textId="6B77D567" w:rsidR="00B0458B" w:rsidRDefault="00B0458B" w:rsidP="00057901">
      <w:pPr>
        <w:spacing w:before="120" w:after="240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Grateful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t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rio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s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how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a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ppreciation for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l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ocal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s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troke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u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nit with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a sponsored </w:t>
      </w:r>
      <w:r w:rsidRPr="00B0458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10K Run</w:t>
      </w:r>
    </w:p>
    <w:p w14:paraId="2113AFE5" w14:textId="2AFF3E81" w:rsidR="0073715C" w:rsidRDefault="0073715C" w:rsidP="00057901">
      <w:pPr>
        <w:spacing w:before="120" w:after="240"/>
        <w:rPr>
          <w:rStyle w:val="ui-provider"/>
        </w:rPr>
      </w:pPr>
      <w:r w:rsidRPr="0073715C">
        <w:rPr>
          <w:rStyle w:val="ui-provider"/>
        </w:rPr>
        <w:t xml:space="preserve">Three determined </w:t>
      </w:r>
      <w:r w:rsidR="00C748E1">
        <w:rPr>
          <w:rStyle w:val="ui-provider"/>
        </w:rPr>
        <w:t xml:space="preserve">young </w:t>
      </w:r>
      <w:r w:rsidRPr="0073715C">
        <w:rPr>
          <w:rStyle w:val="ui-provider"/>
        </w:rPr>
        <w:t xml:space="preserve">women are gearing up </w:t>
      </w:r>
      <w:r w:rsidR="00C748E1">
        <w:rPr>
          <w:rStyle w:val="ui-provider"/>
        </w:rPr>
        <w:t>to take on the</w:t>
      </w:r>
      <w:r w:rsidRPr="0073715C">
        <w:rPr>
          <w:rStyle w:val="ui-provider"/>
        </w:rPr>
        <w:t xml:space="preserve"> Grand East Anglia Run (GEAR) 10K</w:t>
      </w:r>
      <w:r w:rsidR="00C748E1">
        <w:rPr>
          <w:rStyle w:val="ui-provider"/>
        </w:rPr>
        <w:t xml:space="preserve"> this weekend</w:t>
      </w:r>
      <w:r w:rsidRPr="0073715C">
        <w:rPr>
          <w:rStyle w:val="ui-provider"/>
        </w:rPr>
        <w:t xml:space="preserve"> as a </w:t>
      </w:r>
      <w:r w:rsidR="00C748E1">
        <w:rPr>
          <w:rStyle w:val="ui-provider"/>
        </w:rPr>
        <w:t>way of giving back to</w:t>
      </w:r>
      <w:r w:rsidRPr="0073715C">
        <w:rPr>
          <w:rStyle w:val="ui-provider"/>
        </w:rPr>
        <w:t xml:space="preserve"> their local hospital for the care provided to their grandmothers.</w:t>
      </w:r>
    </w:p>
    <w:p w14:paraId="72C61F81" w14:textId="6F42C887" w:rsidR="0073715C" w:rsidRPr="0073715C" w:rsidRDefault="0073715C" w:rsidP="0073715C">
      <w:pPr>
        <w:spacing w:before="120" w:after="240"/>
        <w:rPr>
          <w:rStyle w:val="ui-provider"/>
        </w:rPr>
      </w:pPr>
      <w:r w:rsidRPr="0073715C">
        <w:rPr>
          <w:rStyle w:val="ui-provider"/>
        </w:rPr>
        <w:t xml:space="preserve">Following the loss of their beloved grandmother to a stroke last year, sisters </w:t>
      </w:r>
      <w:r w:rsidR="00F22044">
        <w:t>Maisie</w:t>
      </w:r>
      <w:r w:rsidR="00F22044">
        <w:rPr>
          <w:rStyle w:val="ui-provider"/>
        </w:rPr>
        <w:t xml:space="preserve"> </w:t>
      </w:r>
      <w:r w:rsidRPr="0073715C">
        <w:rPr>
          <w:rStyle w:val="ui-provider"/>
        </w:rPr>
        <w:t xml:space="preserve">and Olivia </w:t>
      </w:r>
      <w:proofErr w:type="spellStart"/>
      <w:r w:rsidRPr="0073715C">
        <w:rPr>
          <w:rStyle w:val="ui-provider"/>
        </w:rPr>
        <w:t>Cupit</w:t>
      </w:r>
      <w:proofErr w:type="spellEnd"/>
      <w:r w:rsidRPr="0073715C">
        <w:rPr>
          <w:rStyle w:val="ui-provider"/>
        </w:rPr>
        <w:t xml:space="preserve"> </w:t>
      </w:r>
      <w:r w:rsidR="00C92043">
        <w:rPr>
          <w:rStyle w:val="ui-provider"/>
        </w:rPr>
        <w:t xml:space="preserve">wanted </w:t>
      </w:r>
      <w:r w:rsidRPr="0073715C">
        <w:rPr>
          <w:rStyle w:val="ui-provider"/>
        </w:rPr>
        <w:t xml:space="preserve">to express their appreciation to the ward at The Queen Elizabeth Hospital </w:t>
      </w:r>
      <w:r w:rsidR="00C748E1">
        <w:rPr>
          <w:rStyle w:val="ui-provider"/>
        </w:rPr>
        <w:t xml:space="preserve">(QEH) </w:t>
      </w:r>
      <w:r w:rsidRPr="0073715C">
        <w:rPr>
          <w:rStyle w:val="ui-provider"/>
        </w:rPr>
        <w:t>in King’s Lynn where she received treatment.</w:t>
      </w:r>
    </w:p>
    <w:p w14:paraId="0334EE2F" w14:textId="0754316B" w:rsidR="00057901" w:rsidRDefault="0073715C" w:rsidP="0073715C">
      <w:pPr>
        <w:spacing w:before="120" w:after="240"/>
        <w:rPr>
          <w:rFonts w:asciiTheme="majorHAnsi" w:hAnsiTheme="majorHAnsi" w:cstheme="majorHAnsi"/>
          <w:szCs w:val="24"/>
        </w:rPr>
      </w:pPr>
      <w:r w:rsidRPr="0073715C">
        <w:rPr>
          <w:rStyle w:val="ui-provider"/>
        </w:rPr>
        <w:t>Reflecting on their motivation</w:t>
      </w:r>
      <w:r w:rsidR="000C3931">
        <w:rPr>
          <w:rStyle w:val="ui-provider"/>
        </w:rPr>
        <w:t xml:space="preserve"> </w:t>
      </w:r>
      <w:r w:rsidR="0040451B">
        <w:rPr>
          <w:rStyle w:val="ui-provider"/>
        </w:rPr>
        <w:t>22-year-old</w:t>
      </w:r>
      <w:r w:rsidRPr="0073715C">
        <w:rPr>
          <w:rStyle w:val="ui-provider"/>
        </w:rPr>
        <w:t xml:space="preserve"> Olivia, </w:t>
      </w:r>
      <w:r w:rsidR="00C748E1">
        <w:rPr>
          <w:rStyle w:val="ui-provider"/>
        </w:rPr>
        <w:t xml:space="preserve">said: </w:t>
      </w:r>
      <w:r w:rsidR="00057901">
        <w:rPr>
          <w:rFonts w:asciiTheme="majorHAnsi" w:hAnsiTheme="majorHAnsi" w:cstheme="majorHAnsi"/>
          <w:szCs w:val="24"/>
        </w:rPr>
        <w:t>“</w:t>
      </w:r>
      <w:r w:rsidR="00057901" w:rsidRPr="00057901">
        <w:rPr>
          <w:rFonts w:asciiTheme="majorHAnsi" w:hAnsiTheme="majorHAnsi" w:cstheme="majorHAnsi"/>
          <w:szCs w:val="24"/>
        </w:rPr>
        <w:t xml:space="preserve">The nurses and doctors went above and beyond to provide compassionate care not only </w:t>
      </w:r>
      <w:r w:rsidR="00057901" w:rsidRPr="00F22044">
        <w:rPr>
          <w:rFonts w:asciiTheme="majorHAnsi" w:hAnsiTheme="majorHAnsi" w:cstheme="majorHAnsi"/>
          <w:szCs w:val="24"/>
        </w:rPr>
        <w:t>for our</w:t>
      </w:r>
      <w:r w:rsidR="00057901">
        <w:rPr>
          <w:rFonts w:asciiTheme="majorHAnsi" w:hAnsiTheme="majorHAnsi" w:cstheme="majorHAnsi"/>
          <w:szCs w:val="24"/>
        </w:rPr>
        <w:t xml:space="preserve"> </w:t>
      </w:r>
      <w:r w:rsidR="00057901" w:rsidRPr="00057901">
        <w:rPr>
          <w:rFonts w:asciiTheme="majorHAnsi" w:hAnsiTheme="majorHAnsi" w:cstheme="majorHAnsi"/>
          <w:szCs w:val="24"/>
        </w:rPr>
        <w:t>Nan but our entire family. Their kindness and support, from ensuring Nan's comfort to accommodating our needs, made a difficult time a little more bearable.</w:t>
      </w:r>
      <w:r w:rsidR="00057901">
        <w:rPr>
          <w:rFonts w:asciiTheme="majorHAnsi" w:hAnsiTheme="majorHAnsi" w:cstheme="majorHAnsi"/>
          <w:szCs w:val="24"/>
        </w:rPr>
        <w:t xml:space="preserve"> </w:t>
      </w:r>
      <w:r w:rsidR="00057901" w:rsidRPr="00057901">
        <w:rPr>
          <w:rFonts w:asciiTheme="majorHAnsi" w:hAnsiTheme="majorHAnsi" w:cstheme="majorHAnsi"/>
          <w:szCs w:val="24"/>
        </w:rPr>
        <w:t>Now, we are determined to give back to the West Raynham Stroke Ward as a token of our gratitude.</w:t>
      </w:r>
      <w:r w:rsidR="00057901">
        <w:rPr>
          <w:rFonts w:asciiTheme="majorHAnsi" w:hAnsiTheme="majorHAnsi" w:cstheme="majorHAnsi"/>
          <w:szCs w:val="24"/>
        </w:rPr>
        <w:t>”</w:t>
      </w:r>
    </w:p>
    <w:p w14:paraId="1A6BEB5E" w14:textId="0C817FE6" w:rsidR="0073715C" w:rsidRPr="0073715C" w:rsidRDefault="0073715C" w:rsidP="00057901">
      <w:pPr>
        <w:spacing w:before="120" w:after="240"/>
      </w:pPr>
      <w:r w:rsidRPr="0073715C">
        <w:rPr>
          <w:rStyle w:val="ui-provider"/>
        </w:rPr>
        <w:t xml:space="preserve">Meanwhile, </w:t>
      </w:r>
      <w:r w:rsidR="00010B95">
        <w:rPr>
          <w:rStyle w:val="ui-provider"/>
        </w:rPr>
        <w:t>23-year-old</w:t>
      </w:r>
      <w:r w:rsidR="00C748E1">
        <w:rPr>
          <w:rStyle w:val="ui-provider"/>
        </w:rPr>
        <w:t xml:space="preserve"> </w:t>
      </w:r>
      <w:r w:rsidR="000C3931">
        <w:t>Maisie added</w:t>
      </w:r>
      <w:r w:rsidR="00C748E1">
        <w:rPr>
          <w:rStyle w:val="ui-provider"/>
        </w:rPr>
        <w:t>:</w:t>
      </w:r>
      <w:r w:rsidRPr="0073715C">
        <w:rPr>
          <w:rStyle w:val="ui-provider"/>
        </w:rPr>
        <w:t xml:space="preserve"> </w:t>
      </w:r>
      <w:r w:rsidR="002948D4">
        <w:rPr>
          <w:rStyle w:val="ui-provider"/>
        </w:rPr>
        <w:t>“</w:t>
      </w:r>
      <w:r w:rsidR="002948D4" w:rsidRPr="002948D4">
        <w:rPr>
          <w:rStyle w:val="ui-provider"/>
        </w:rPr>
        <w:t>Living under the same roof as Nan, we witnessed first</w:t>
      </w:r>
      <w:r w:rsidR="0014697D">
        <w:rPr>
          <w:rStyle w:val="ui-provider"/>
        </w:rPr>
        <w:t>-</w:t>
      </w:r>
      <w:r w:rsidR="002948D4" w:rsidRPr="002948D4">
        <w:rPr>
          <w:rStyle w:val="ui-provider"/>
        </w:rPr>
        <w:t>hand her determination and stubbornness, qualities that both frustrated and inspired us.</w:t>
      </w:r>
      <w:r w:rsidR="002948D4">
        <w:rPr>
          <w:rStyle w:val="ui-provider"/>
        </w:rPr>
        <w:t>”</w:t>
      </w:r>
    </w:p>
    <w:p w14:paraId="272F1232" w14:textId="41B7F827" w:rsidR="00057901" w:rsidRDefault="0073715C" w:rsidP="00057901">
      <w:pPr>
        <w:spacing w:before="120" w:after="240"/>
        <w:rPr>
          <w:rFonts w:asciiTheme="majorHAnsi" w:hAnsiTheme="majorHAnsi" w:cstheme="majorHAnsi"/>
          <w:szCs w:val="24"/>
        </w:rPr>
      </w:pPr>
      <w:r w:rsidRPr="0073715C">
        <w:rPr>
          <w:rFonts w:asciiTheme="majorHAnsi" w:hAnsiTheme="majorHAnsi" w:cstheme="majorHAnsi"/>
          <w:szCs w:val="24"/>
        </w:rPr>
        <w:t>The</w:t>
      </w:r>
      <w:r w:rsidR="00C748E1">
        <w:rPr>
          <w:rFonts w:asciiTheme="majorHAnsi" w:hAnsiTheme="majorHAnsi" w:cstheme="majorHAnsi"/>
          <w:szCs w:val="24"/>
        </w:rPr>
        <w:t xml:space="preserve"> sisters are joined by</w:t>
      </w:r>
      <w:r w:rsidRPr="0073715C">
        <w:rPr>
          <w:rFonts w:asciiTheme="majorHAnsi" w:hAnsiTheme="majorHAnsi" w:cstheme="majorHAnsi"/>
          <w:szCs w:val="24"/>
        </w:rPr>
        <w:t xml:space="preserve"> </w:t>
      </w:r>
      <w:r w:rsidR="00771401">
        <w:rPr>
          <w:rFonts w:asciiTheme="majorHAnsi" w:hAnsiTheme="majorHAnsi" w:cstheme="majorHAnsi"/>
          <w:szCs w:val="24"/>
        </w:rPr>
        <w:t xml:space="preserve">19-year-old </w:t>
      </w:r>
      <w:r w:rsidRPr="0073715C">
        <w:rPr>
          <w:rFonts w:asciiTheme="majorHAnsi" w:hAnsiTheme="majorHAnsi" w:cstheme="majorHAnsi"/>
          <w:szCs w:val="24"/>
        </w:rPr>
        <w:t xml:space="preserve">friend, Mia Rose Howard, </w:t>
      </w:r>
      <w:r w:rsidR="00C748E1">
        <w:rPr>
          <w:rFonts w:asciiTheme="majorHAnsi" w:hAnsiTheme="majorHAnsi" w:cstheme="majorHAnsi"/>
          <w:szCs w:val="24"/>
        </w:rPr>
        <w:t xml:space="preserve">who was </w:t>
      </w:r>
      <w:r w:rsidRPr="0073715C">
        <w:rPr>
          <w:rFonts w:asciiTheme="majorHAnsi" w:hAnsiTheme="majorHAnsi" w:cstheme="majorHAnsi"/>
          <w:szCs w:val="24"/>
        </w:rPr>
        <w:t>moved by the</w:t>
      </w:r>
      <w:r w:rsidR="00C748E1">
        <w:rPr>
          <w:rFonts w:asciiTheme="majorHAnsi" w:hAnsiTheme="majorHAnsi" w:cstheme="majorHAnsi"/>
          <w:szCs w:val="24"/>
        </w:rPr>
        <w:t>ir</w:t>
      </w:r>
      <w:r w:rsidRPr="0073715C">
        <w:rPr>
          <w:rFonts w:asciiTheme="majorHAnsi" w:hAnsiTheme="majorHAnsi" w:cstheme="majorHAnsi"/>
          <w:szCs w:val="24"/>
        </w:rPr>
        <w:t xml:space="preserve"> commitment to fundraising,</w:t>
      </w:r>
      <w:r w:rsidR="00C748E1">
        <w:rPr>
          <w:rFonts w:asciiTheme="majorHAnsi" w:hAnsiTheme="majorHAnsi" w:cstheme="majorHAnsi"/>
          <w:szCs w:val="24"/>
        </w:rPr>
        <w:t xml:space="preserve"> </w:t>
      </w:r>
      <w:r w:rsidR="000C3931">
        <w:rPr>
          <w:rFonts w:asciiTheme="majorHAnsi" w:hAnsiTheme="majorHAnsi" w:cstheme="majorHAnsi"/>
          <w:szCs w:val="24"/>
        </w:rPr>
        <w:t>and</w:t>
      </w:r>
      <w:r w:rsidRPr="0073715C">
        <w:rPr>
          <w:rFonts w:asciiTheme="majorHAnsi" w:hAnsiTheme="majorHAnsi" w:cstheme="majorHAnsi"/>
          <w:szCs w:val="24"/>
        </w:rPr>
        <w:t xml:space="preserve"> decided to join their running group. Having experienced her own grandmother's care on the same ward in the past, Mia, </w:t>
      </w:r>
      <w:r w:rsidR="000C3931">
        <w:rPr>
          <w:rFonts w:asciiTheme="majorHAnsi" w:hAnsiTheme="majorHAnsi" w:cstheme="majorHAnsi"/>
          <w:szCs w:val="24"/>
        </w:rPr>
        <w:t xml:space="preserve">who works as </w:t>
      </w:r>
      <w:r w:rsidRPr="0073715C">
        <w:rPr>
          <w:rFonts w:asciiTheme="majorHAnsi" w:hAnsiTheme="majorHAnsi" w:cstheme="majorHAnsi"/>
          <w:szCs w:val="24"/>
        </w:rPr>
        <w:t xml:space="preserve">a </w:t>
      </w:r>
      <w:r w:rsidR="000C3931">
        <w:rPr>
          <w:rFonts w:asciiTheme="majorHAnsi" w:hAnsiTheme="majorHAnsi" w:cstheme="majorHAnsi"/>
          <w:szCs w:val="24"/>
        </w:rPr>
        <w:t>c</w:t>
      </w:r>
      <w:r w:rsidRPr="0073715C">
        <w:rPr>
          <w:rFonts w:asciiTheme="majorHAnsi" w:hAnsiTheme="majorHAnsi" w:cstheme="majorHAnsi"/>
          <w:szCs w:val="24"/>
        </w:rPr>
        <w:t xml:space="preserve">orporate </w:t>
      </w:r>
      <w:r w:rsidR="000C3931">
        <w:rPr>
          <w:rFonts w:asciiTheme="majorHAnsi" w:hAnsiTheme="majorHAnsi" w:cstheme="majorHAnsi"/>
          <w:szCs w:val="24"/>
        </w:rPr>
        <w:t>r</w:t>
      </w:r>
      <w:r w:rsidRPr="0073715C">
        <w:rPr>
          <w:rFonts w:asciiTheme="majorHAnsi" w:hAnsiTheme="majorHAnsi" w:cstheme="majorHAnsi"/>
          <w:szCs w:val="24"/>
        </w:rPr>
        <w:t xml:space="preserve">eceptionist at </w:t>
      </w:r>
      <w:r w:rsidR="000C3931">
        <w:rPr>
          <w:rFonts w:asciiTheme="majorHAnsi" w:hAnsiTheme="majorHAnsi" w:cstheme="majorHAnsi"/>
          <w:szCs w:val="24"/>
        </w:rPr>
        <w:t>T</w:t>
      </w:r>
      <w:r w:rsidRPr="0073715C">
        <w:rPr>
          <w:rFonts w:asciiTheme="majorHAnsi" w:hAnsiTheme="majorHAnsi" w:cstheme="majorHAnsi"/>
          <w:szCs w:val="24"/>
        </w:rPr>
        <w:t xml:space="preserve">he </w:t>
      </w:r>
      <w:r w:rsidR="00C748E1">
        <w:rPr>
          <w:rFonts w:asciiTheme="majorHAnsi" w:hAnsiTheme="majorHAnsi" w:cstheme="majorHAnsi"/>
          <w:szCs w:val="24"/>
        </w:rPr>
        <w:t>QEH</w:t>
      </w:r>
      <w:r w:rsidRPr="0073715C">
        <w:rPr>
          <w:rFonts w:asciiTheme="majorHAnsi" w:hAnsiTheme="majorHAnsi" w:cstheme="majorHAnsi"/>
          <w:szCs w:val="24"/>
        </w:rPr>
        <w:t xml:space="preserve">, </w:t>
      </w:r>
      <w:r w:rsidR="000C3931">
        <w:rPr>
          <w:rFonts w:asciiTheme="majorHAnsi" w:hAnsiTheme="majorHAnsi" w:cstheme="majorHAnsi"/>
          <w:szCs w:val="24"/>
        </w:rPr>
        <w:t>said</w:t>
      </w:r>
      <w:r w:rsidR="00057901">
        <w:rPr>
          <w:rFonts w:asciiTheme="majorHAnsi" w:hAnsiTheme="majorHAnsi" w:cstheme="majorHAnsi"/>
          <w:szCs w:val="24"/>
        </w:rPr>
        <w:t>: “</w:t>
      </w:r>
      <w:r w:rsidR="00057901" w:rsidRPr="00F22044">
        <w:rPr>
          <w:rFonts w:asciiTheme="majorHAnsi" w:hAnsiTheme="majorHAnsi" w:cstheme="majorHAnsi"/>
          <w:szCs w:val="24"/>
        </w:rPr>
        <w:t>My nan</w:t>
      </w:r>
      <w:r w:rsidR="00057901" w:rsidRPr="00057901">
        <w:rPr>
          <w:rFonts w:asciiTheme="majorHAnsi" w:hAnsiTheme="majorHAnsi" w:cstheme="majorHAnsi"/>
          <w:szCs w:val="24"/>
        </w:rPr>
        <w:t xml:space="preserve"> experienced two strokes and received exceptional </w:t>
      </w:r>
      <w:r w:rsidR="00057901" w:rsidRPr="00057901">
        <w:rPr>
          <w:rFonts w:asciiTheme="majorHAnsi" w:hAnsiTheme="majorHAnsi" w:cstheme="majorHAnsi"/>
          <w:szCs w:val="24"/>
        </w:rPr>
        <w:lastRenderedPageBreak/>
        <w:t>care at the West Raynham Ward. We truly appreciated the warm welcome and excellent care provided by everyone there.</w:t>
      </w:r>
    </w:p>
    <w:p w14:paraId="2CD8D5D9" w14:textId="070AAC98" w:rsidR="00057901" w:rsidRDefault="00057901" w:rsidP="00057901">
      <w:pPr>
        <w:spacing w:before="120" w:after="24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“</w:t>
      </w:r>
      <w:r w:rsidRPr="00057901">
        <w:rPr>
          <w:rFonts w:asciiTheme="majorHAnsi" w:hAnsiTheme="majorHAnsi" w:cstheme="majorHAnsi"/>
          <w:szCs w:val="24"/>
        </w:rPr>
        <w:t>Despite her struggles with diabetes, which has affected her eyesight, Nan fondly recalls the sausage butties served to her every morning in the ward.</w:t>
      </w:r>
      <w:r>
        <w:rPr>
          <w:rFonts w:asciiTheme="majorHAnsi" w:hAnsiTheme="majorHAnsi" w:cstheme="majorHAnsi"/>
          <w:szCs w:val="24"/>
        </w:rPr>
        <w:t>”</w:t>
      </w:r>
    </w:p>
    <w:p w14:paraId="400299B1" w14:textId="63E2ECBB" w:rsidR="00B87B4E" w:rsidRDefault="00445B8D" w:rsidP="00057901">
      <w:pPr>
        <w:spacing w:before="120" w:after="24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Sarah </w:t>
      </w:r>
      <w:r w:rsidR="00010B95">
        <w:rPr>
          <w:rFonts w:asciiTheme="majorHAnsi" w:hAnsiTheme="majorHAnsi" w:cstheme="majorHAnsi"/>
          <w:szCs w:val="24"/>
        </w:rPr>
        <w:t xml:space="preserve">Pease, </w:t>
      </w:r>
      <w:r w:rsidR="000C3931">
        <w:rPr>
          <w:rFonts w:asciiTheme="majorHAnsi" w:hAnsiTheme="majorHAnsi" w:cstheme="majorHAnsi"/>
          <w:szCs w:val="24"/>
        </w:rPr>
        <w:t>c</w:t>
      </w:r>
      <w:r w:rsidR="00010B95">
        <w:rPr>
          <w:rFonts w:asciiTheme="majorHAnsi" w:hAnsiTheme="majorHAnsi" w:cstheme="majorHAnsi"/>
          <w:szCs w:val="24"/>
        </w:rPr>
        <w:t>linical</w:t>
      </w:r>
      <w:r>
        <w:rPr>
          <w:rFonts w:asciiTheme="majorHAnsi" w:hAnsiTheme="majorHAnsi" w:cstheme="majorHAnsi"/>
          <w:szCs w:val="24"/>
        </w:rPr>
        <w:t xml:space="preserve"> </w:t>
      </w:r>
      <w:r w:rsidR="000C3931">
        <w:rPr>
          <w:rFonts w:asciiTheme="majorHAnsi" w:hAnsiTheme="majorHAnsi" w:cstheme="majorHAnsi"/>
          <w:szCs w:val="24"/>
        </w:rPr>
        <w:t>c</w:t>
      </w:r>
      <w:r>
        <w:rPr>
          <w:rFonts w:asciiTheme="majorHAnsi" w:hAnsiTheme="majorHAnsi" w:cstheme="majorHAnsi"/>
          <w:szCs w:val="24"/>
        </w:rPr>
        <w:t xml:space="preserve">oordinator on the ward </w:t>
      </w:r>
      <w:r w:rsidR="00C748E1">
        <w:rPr>
          <w:rFonts w:asciiTheme="majorHAnsi" w:hAnsiTheme="majorHAnsi" w:cstheme="majorHAnsi"/>
          <w:szCs w:val="24"/>
        </w:rPr>
        <w:t>said</w:t>
      </w:r>
      <w:r>
        <w:rPr>
          <w:rFonts w:asciiTheme="majorHAnsi" w:hAnsiTheme="majorHAnsi" w:cstheme="majorHAnsi"/>
          <w:szCs w:val="24"/>
        </w:rPr>
        <w:t>:</w:t>
      </w:r>
      <w:r w:rsidRPr="00445B8D">
        <w:t xml:space="preserve"> </w:t>
      </w:r>
      <w:r w:rsidRPr="00445B8D">
        <w:rPr>
          <w:rFonts w:asciiTheme="majorHAnsi" w:hAnsiTheme="majorHAnsi" w:cstheme="majorHAnsi"/>
          <w:szCs w:val="24"/>
        </w:rPr>
        <w:t>“On behalf of the West Raynham Ward, I would like to express my gratitude to Olivia, Masie and Mia for their support. Thanks to the trio, we can continue to provide the best care possible for our patients.”</w:t>
      </w:r>
    </w:p>
    <w:p w14:paraId="6E66643C" w14:textId="33091E5B" w:rsidR="007C0541" w:rsidRDefault="0073715C" w:rsidP="00476298">
      <w:pPr>
        <w:spacing w:before="120" w:after="240"/>
        <w:rPr>
          <w:rFonts w:asciiTheme="majorHAnsi" w:hAnsiTheme="majorHAnsi" w:cstheme="majorHAnsi"/>
          <w:sz w:val="22"/>
          <w:szCs w:val="24"/>
        </w:rPr>
      </w:pPr>
      <w:r w:rsidRPr="0073715C">
        <w:rPr>
          <w:rFonts w:asciiTheme="majorHAnsi" w:hAnsiTheme="majorHAnsi" w:cstheme="majorHAnsi"/>
          <w:szCs w:val="24"/>
        </w:rPr>
        <w:t xml:space="preserve">The trio has already surpassed their initial fundraising goal of £250 ahead of schedule, raising an </w:t>
      </w:r>
      <w:r w:rsidRPr="00445B8D">
        <w:rPr>
          <w:rFonts w:asciiTheme="majorHAnsi" w:hAnsiTheme="majorHAnsi" w:cstheme="majorHAnsi"/>
          <w:szCs w:val="24"/>
        </w:rPr>
        <w:t>impressive £</w:t>
      </w:r>
      <w:r w:rsidR="00445B8D" w:rsidRPr="00445B8D">
        <w:rPr>
          <w:rFonts w:asciiTheme="majorHAnsi" w:hAnsiTheme="majorHAnsi" w:cstheme="majorHAnsi"/>
          <w:szCs w:val="24"/>
        </w:rPr>
        <w:t>810</w:t>
      </w:r>
      <w:r w:rsidRPr="00445B8D">
        <w:rPr>
          <w:rFonts w:asciiTheme="majorHAnsi" w:hAnsiTheme="majorHAnsi" w:cstheme="majorHAnsi"/>
          <w:szCs w:val="24"/>
        </w:rPr>
        <w:t xml:space="preserve"> </w:t>
      </w:r>
      <w:r w:rsidR="00ED73EF" w:rsidRPr="00445B8D">
        <w:rPr>
          <w:rFonts w:asciiTheme="majorHAnsi" w:hAnsiTheme="majorHAnsi" w:cstheme="majorHAnsi"/>
          <w:szCs w:val="24"/>
        </w:rPr>
        <w:t>at the end of April</w:t>
      </w:r>
      <w:r w:rsidRPr="00445B8D">
        <w:rPr>
          <w:rFonts w:asciiTheme="majorHAnsi" w:hAnsiTheme="majorHAnsi" w:cstheme="majorHAnsi"/>
          <w:szCs w:val="24"/>
        </w:rPr>
        <w:t>. Those</w:t>
      </w:r>
      <w:r w:rsidRPr="0073715C">
        <w:rPr>
          <w:rFonts w:asciiTheme="majorHAnsi" w:hAnsiTheme="majorHAnsi" w:cstheme="majorHAnsi"/>
          <w:szCs w:val="24"/>
        </w:rPr>
        <w:t xml:space="preserve"> interested in supporting their cause can donate through their </w:t>
      </w:r>
      <w:hyperlink r:id="rId8" w:history="1">
        <w:r w:rsidR="00476298" w:rsidRPr="00476298">
          <w:rPr>
            <w:rStyle w:val="Hyperlink"/>
            <w:rFonts w:asciiTheme="majorHAnsi" w:hAnsiTheme="majorHAnsi" w:cstheme="majorHAnsi"/>
            <w:sz w:val="22"/>
            <w:szCs w:val="24"/>
          </w:rPr>
          <w:t>JustGiving page</w:t>
        </w:r>
      </w:hyperlink>
      <w:r w:rsidR="00476298">
        <w:rPr>
          <w:rFonts w:asciiTheme="majorHAnsi" w:hAnsiTheme="majorHAnsi" w:cstheme="majorHAnsi"/>
          <w:sz w:val="22"/>
          <w:szCs w:val="24"/>
        </w:rPr>
        <w:t>.</w:t>
      </w:r>
    </w:p>
    <w:p w14:paraId="04534AC2" w14:textId="0BC15E10" w:rsidR="00476298" w:rsidRPr="00476298" w:rsidRDefault="00476298" w:rsidP="00476298">
      <w:pPr>
        <w:spacing w:before="120" w:after="24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 w:val="22"/>
          <w:szCs w:val="24"/>
        </w:rPr>
        <w:t xml:space="preserve">For more information on how to fundraise for the QEH, please email </w:t>
      </w:r>
      <w:hyperlink r:id="rId9" w:history="1">
        <w:r w:rsidRPr="007452DE">
          <w:rPr>
            <w:rStyle w:val="Hyperlink"/>
            <w:rFonts w:asciiTheme="majorHAnsi" w:hAnsiTheme="majorHAnsi" w:cstheme="majorHAnsi"/>
            <w:sz w:val="22"/>
            <w:szCs w:val="24"/>
          </w:rPr>
          <w:t>Charity@qehkl.nhs.uk</w:t>
        </w:r>
      </w:hyperlink>
      <w:r>
        <w:rPr>
          <w:rFonts w:asciiTheme="majorHAnsi" w:hAnsiTheme="majorHAnsi" w:cstheme="majorHAnsi"/>
          <w:sz w:val="22"/>
          <w:szCs w:val="24"/>
        </w:rPr>
        <w:t xml:space="preserve"> or call 01553 613309</w:t>
      </w:r>
      <w:r w:rsidR="00F06B73">
        <w:rPr>
          <w:rFonts w:asciiTheme="majorHAnsi" w:hAnsiTheme="majorHAnsi" w:cstheme="majorHAnsi"/>
          <w:szCs w:val="24"/>
        </w:rPr>
        <w:br/>
      </w:r>
    </w:p>
    <w:p w14:paraId="02E11C88" w14:textId="2CDF3794" w:rsidR="003A5973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398CF925" w14:textId="40FD250F" w:rsidR="003A5973" w:rsidRDefault="003A5973" w:rsidP="00816F54">
      <w:pPr>
        <w:spacing w:before="120" w:after="240" w:line="276" w:lineRule="auto"/>
        <w:rPr>
          <w:b/>
          <w:bCs/>
        </w:rPr>
      </w:pPr>
      <w:r>
        <w:rPr>
          <w:b/>
          <w:bCs/>
        </w:rPr>
        <w:t>Notes to editors;</w:t>
      </w:r>
    </w:p>
    <w:p w14:paraId="2BE3C14A" w14:textId="69466785" w:rsidR="007F1AE3" w:rsidRDefault="00C422D7" w:rsidP="00816F54">
      <w:pPr>
        <w:spacing w:before="120" w:after="240" w:line="276" w:lineRule="auto"/>
      </w:pPr>
      <w:r>
        <w:t xml:space="preserve">For </w:t>
      </w:r>
      <w:r w:rsidR="00F713EA">
        <w:t>media enquires only</w:t>
      </w:r>
      <w:r>
        <w:t xml:space="preserve">, please contact Communications </w:t>
      </w:r>
      <w:r w:rsidR="00D34FC6">
        <w:t>Team</w:t>
      </w:r>
      <w:r>
        <w:t xml:space="preserve">, </w:t>
      </w:r>
      <w:hyperlink r:id="rId10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p w14:paraId="4CFE41BA" w14:textId="6FB5E72A" w:rsidR="00F713EA" w:rsidRPr="006F544C" w:rsidRDefault="00F713EA" w:rsidP="00816F54">
      <w:pPr>
        <w:spacing w:before="120" w:after="240" w:line="276" w:lineRule="auto"/>
      </w:pPr>
      <w:r>
        <w:t>For all other enquiries, please contact QEH Switchboard on 01553 613613.</w:t>
      </w:r>
    </w:p>
    <w:sectPr w:rsidR="00F713EA" w:rsidRPr="006F544C" w:rsidSect="00D37594">
      <w:headerReference w:type="default" r:id="rId11"/>
      <w:footerReference w:type="even" r:id="rId12"/>
      <w:footerReference w:type="default" r:id="rId13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DCAAD" w14:textId="77777777" w:rsidR="00234E1E" w:rsidRDefault="00234E1E" w:rsidP="007F1AE3">
      <w:pPr>
        <w:spacing w:after="0" w:line="240" w:lineRule="auto"/>
      </w:pPr>
      <w:r>
        <w:separator/>
      </w:r>
    </w:p>
  </w:endnote>
  <w:endnote w:type="continuationSeparator" w:id="0">
    <w:p w14:paraId="3FE75D3F" w14:textId="77777777" w:rsidR="00234E1E" w:rsidRDefault="00234E1E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835F" w14:textId="77777777" w:rsidR="00234E1E" w:rsidRDefault="00234E1E" w:rsidP="007F1AE3">
      <w:pPr>
        <w:spacing w:after="0" w:line="240" w:lineRule="auto"/>
      </w:pPr>
      <w:r>
        <w:separator/>
      </w:r>
    </w:p>
  </w:footnote>
  <w:footnote w:type="continuationSeparator" w:id="0">
    <w:p w14:paraId="6FC3E6FE" w14:textId="77777777" w:rsidR="00234E1E" w:rsidRDefault="00234E1E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6DEE1179"/>
    <w:multiLevelType w:val="hybridMultilevel"/>
    <w:tmpl w:val="1846748A"/>
    <w:lvl w:ilvl="0" w:tplc="08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 w16cid:durableId="2083791639">
    <w:abstractNumId w:val="3"/>
  </w:num>
  <w:num w:numId="2" w16cid:durableId="1289967849">
    <w:abstractNumId w:val="1"/>
  </w:num>
  <w:num w:numId="3" w16cid:durableId="287320709">
    <w:abstractNumId w:val="2"/>
  </w:num>
  <w:num w:numId="4" w16cid:durableId="1846742362">
    <w:abstractNumId w:val="0"/>
  </w:num>
  <w:num w:numId="5" w16cid:durableId="1403791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0B95"/>
    <w:rsid w:val="0001165B"/>
    <w:rsid w:val="00027121"/>
    <w:rsid w:val="000509F6"/>
    <w:rsid w:val="00051B09"/>
    <w:rsid w:val="00057901"/>
    <w:rsid w:val="000C3931"/>
    <w:rsid w:val="000F4027"/>
    <w:rsid w:val="001164E6"/>
    <w:rsid w:val="0014697D"/>
    <w:rsid w:val="002347F1"/>
    <w:rsid w:val="00234E1E"/>
    <w:rsid w:val="002948D4"/>
    <w:rsid w:val="002A6CB5"/>
    <w:rsid w:val="002B6052"/>
    <w:rsid w:val="002D2F2C"/>
    <w:rsid w:val="003158E5"/>
    <w:rsid w:val="003160D0"/>
    <w:rsid w:val="003431C2"/>
    <w:rsid w:val="00372B36"/>
    <w:rsid w:val="003A5973"/>
    <w:rsid w:val="0040451B"/>
    <w:rsid w:val="00445B8D"/>
    <w:rsid w:val="00476298"/>
    <w:rsid w:val="004B28B1"/>
    <w:rsid w:val="00502863"/>
    <w:rsid w:val="005064C8"/>
    <w:rsid w:val="00517F48"/>
    <w:rsid w:val="0057051F"/>
    <w:rsid w:val="005C72B5"/>
    <w:rsid w:val="005D2E8E"/>
    <w:rsid w:val="005D61F7"/>
    <w:rsid w:val="00616607"/>
    <w:rsid w:val="006B7DA3"/>
    <w:rsid w:val="006C0B1F"/>
    <w:rsid w:val="006E7174"/>
    <w:rsid w:val="006F544C"/>
    <w:rsid w:val="007021B4"/>
    <w:rsid w:val="0073715C"/>
    <w:rsid w:val="00771401"/>
    <w:rsid w:val="007943D6"/>
    <w:rsid w:val="007C0541"/>
    <w:rsid w:val="007F1AE3"/>
    <w:rsid w:val="00811D8E"/>
    <w:rsid w:val="00816F54"/>
    <w:rsid w:val="00861A50"/>
    <w:rsid w:val="008944D2"/>
    <w:rsid w:val="008A5785"/>
    <w:rsid w:val="008A70AE"/>
    <w:rsid w:val="00902716"/>
    <w:rsid w:val="00924188"/>
    <w:rsid w:val="009612C8"/>
    <w:rsid w:val="0096206A"/>
    <w:rsid w:val="00977CB7"/>
    <w:rsid w:val="009E63D5"/>
    <w:rsid w:val="00A03159"/>
    <w:rsid w:val="00A15D48"/>
    <w:rsid w:val="00A4569D"/>
    <w:rsid w:val="00A6128B"/>
    <w:rsid w:val="00A92225"/>
    <w:rsid w:val="00B0458B"/>
    <w:rsid w:val="00B87B4E"/>
    <w:rsid w:val="00BA2126"/>
    <w:rsid w:val="00C375C8"/>
    <w:rsid w:val="00C422D7"/>
    <w:rsid w:val="00C748E1"/>
    <w:rsid w:val="00C92043"/>
    <w:rsid w:val="00CA0B80"/>
    <w:rsid w:val="00D15E09"/>
    <w:rsid w:val="00D34FC6"/>
    <w:rsid w:val="00D37594"/>
    <w:rsid w:val="00D6571B"/>
    <w:rsid w:val="00D85228"/>
    <w:rsid w:val="00E11B80"/>
    <w:rsid w:val="00E71CAD"/>
    <w:rsid w:val="00ED73EF"/>
    <w:rsid w:val="00F06B73"/>
    <w:rsid w:val="00F10C62"/>
    <w:rsid w:val="00F11299"/>
    <w:rsid w:val="00F22044"/>
    <w:rsid w:val="00F27C9D"/>
    <w:rsid w:val="00F27DB1"/>
    <w:rsid w:val="00F53DD0"/>
    <w:rsid w:val="00F713EA"/>
    <w:rsid w:val="00FC14D8"/>
    <w:rsid w:val="00FC31BA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customStyle="1" w:styleId="ui-provider">
    <w:name w:val="ui-provider"/>
    <w:basedOn w:val="DefaultParagraphFont"/>
    <w:rsid w:val="002A6CB5"/>
  </w:style>
  <w:style w:type="character" w:styleId="FollowedHyperlink">
    <w:name w:val="FollowedHyperlink"/>
    <w:basedOn w:val="DefaultParagraphFont"/>
    <w:uiPriority w:val="99"/>
    <w:semiHidden/>
    <w:unhideWhenUsed/>
    <w:rsid w:val="00861A5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748E1"/>
    <w:rPr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944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4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4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4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4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stgiving.com/crowdfunding/RecipharmGearWestRaynhamStrokeWard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edia.enquiries@qehkl.nhs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arity@qehkl.nhs.u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A5243-736C-4110-91AA-20E25E81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Radford, Lydia</cp:lastModifiedBy>
  <cp:revision>5</cp:revision>
  <dcterms:created xsi:type="dcterms:W3CDTF">2024-05-01T16:01:00Z</dcterms:created>
  <dcterms:modified xsi:type="dcterms:W3CDTF">2024-05-02T08:07:00Z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